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1AA6" w:rsidRDefault="00E41AA6" w:rsidP="00E41AA6">
      <w:pPr>
        <w:spacing w:before="120" w:after="120"/>
        <w:rPr>
          <w:color w:val="1D2129"/>
          <w:shd w:val="clear" w:color="auto" w:fill="FFFFFF"/>
        </w:rPr>
      </w:pPr>
      <w:r>
        <w:rPr>
          <w:color w:val="1D2129"/>
          <w:shd w:val="clear" w:color="auto" w:fill="FFFFFF"/>
        </w:rPr>
        <w:t>To whom it may concern,</w:t>
      </w:r>
    </w:p>
    <w:p w:rsidR="00E41AA6" w:rsidRDefault="00E41AA6" w:rsidP="00E41AA6">
      <w:pPr>
        <w:spacing w:before="120" w:after="120"/>
        <w:rPr>
          <w:color w:val="1D2129"/>
          <w:shd w:val="clear" w:color="auto" w:fill="FFFFFF"/>
        </w:rPr>
      </w:pPr>
      <w:r>
        <w:rPr>
          <w:color w:val="1D2129"/>
          <w:shd w:val="clear" w:color="auto" w:fill="FFFFFF"/>
        </w:rPr>
        <w:t xml:space="preserve">We are writing to you </w:t>
      </w:r>
      <w:proofErr w:type="gramStart"/>
      <w:r>
        <w:rPr>
          <w:color w:val="1D2129"/>
          <w:shd w:val="clear" w:color="auto" w:fill="FFFFFF"/>
        </w:rPr>
        <w:t>in regards to</w:t>
      </w:r>
      <w:proofErr w:type="gramEnd"/>
      <w:r>
        <w:rPr>
          <w:color w:val="1D2129"/>
          <w:shd w:val="clear" w:color="auto" w:fill="FFFFFF"/>
        </w:rPr>
        <w:t xml:space="preserve"> the permit application re: P27923 for VHR0703 for the Former </w:t>
      </w:r>
      <w:proofErr w:type="spellStart"/>
      <w:r>
        <w:rPr>
          <w:color w:val="1D2129"/>
          <w:shd w:val="clear" w:color="auto" w:fill="FFFFFF"/>
        </w:rPr>
        <w:t>Hoffmans</w:t>
      </w:r>
      <w:proofErr w:type="spellEnd"/>
      <w:r>
        <w:rPr>
          <w:color w:val="1D2129"/>
          <w:shd w:val="clear" w:color="auto" w:fill="FFFFFF"/>
        </w:rPr>
        <w:t xml:space="preserve"> Brickworks. We would like to express my concerns with regards to the proposed demotion of Buildings 5 and 6 and strong opposition of the proposed new buildings, particularly for a 7-8 storey residential building. </w:t>
      </w:r>
    </w:p>
    <w:p w:rsidR="00E41AA6" w:rsidRDefault="00E41AA6" w:rsidP="00E41AA6">
      <w:pPr>
        <w:spacing w:before="120" w:after="120"/>
        <w:rPr>
          <w:color w:val="1D2129"/>
          <w:shd w:val="clear" w:color="auto" w:fill="FFFFFF"/>
        </w:rPr>
      </w:pPr>
      <w:r>
        <w:rPr>
          <w:color w:val="1D2129"/>
          <w:shd w:val="clear" w:color="auto" w:fill="FFFFFF"/>
        </w:rPr>
        <w:t xml:space="preserve">Speaking candidly, it appears that the developers of the Brickworks have been on a downward spiral from a design, development and financial perspective for some time. The newest apartment buildings near Pottery Court (99 Brickworks) were completed to a </w:t>
      </w:r>
      <w:proofErr w:type="gramStart"/>
      <w:r>
        <w:rPr>
          <w:color w:val="1D2129"/>
          <w:shd w:val="clear" w:color="auto" w:fill="FFFFFF"/>
        </w:rPr>
        <w:t>fairly poor</w:t>
      </w:r>
      <w:proofErr w:type="gramEnd"/>
      <w:r>
        <w:rPr>
          <w:color w:val="1D2129"/>
          <w:shd w:val="clear" w:color="auto" w:fill="FFFFFF"/>
        </w:rPr>
        <w:t xml:space="preserve"> standard from an aesthetics perspective and are not aligned to the previously built dwellings on Pottery Court or Brickworks Drive. Receiving news of a proposed demolition of the remaining buildings which have not been maintained in any way by the developers to this point from the elements is both disappointing and completely contrary to the historic appreciation that the existing Brickworks properties were designed and established to retain.</w:t>
      </w:r>
    </w:p>
    <w:p w:rsidR="00E41AA6" w:rsidRDefault="00E41AA6" w:rsidP="00E41AA6">
      <w:pPr>
        <w:spacing w:before="120" w:after="120"/>
      </w:pPr>
      <w:r>
        <w:rPr>
          <w:color w:val="1D2129"/>
          <w:shd w:val="clear" w:color="auto" w:fill="FFFFFF"/>
        </w:rPr>
        <w:t xml:space="preserve">Specifically, we are against the demolition of the two buildings in their entirety and are completely opposed to any building height that exceeds the existing structures within the Brickworks. A 7-8 storey building would be a complete eyesore and would shadow the existing structures within the Brickworks neighbourhood. </w:t>
      </w:r>
      <w:r>
        <w:t xml:space="preserve">Anything higher than the apartment building at 99 Brickworks Drive, will dwarf the surrounding buildings, with associated issues such as shading, light, aesthetics as well as visually overwhelming the kilns and chimneys. </w:t>
      </w:r>
    </w:p>
    <w:p w:rsidR="00E41AA6" w:rsidRDefault="00E41AA6" w:rsidP="00E41AA6">
      <w:pPr>
        <w:spacing w:before="120" w:after="120"/>
        <w:rPr>
          <w:color w:val="1D2129"/>
          <w:shd w:val="clear" w:color="auto" w:fill="FFFFFF"/>
        </w:rPr>
      </w:pPr>
      <w:r>
        <w:t xml:space="preserve">In addition, we are concerned about the infrastructure within the Brickworks, parking is already extremely tight with the number of residents within the existing dwellings and adding a 7-8 storey building would make parking within the Brickworks extremely difficult. We also understand from discussions and post within the Brickworks Facebook page that the 99 Brickworks Drive building is not greatly sound proofed, and there has been an increasing level of noise pollution within the Brickworks which would become significantly worse with a 7-8 storey building established. </w:t>
      </w:r>
    </w:p>
    <w:p w:rsidR="00E41AA6" w:rsidRDefault="00E41AA6" w:rsidP="00E41AA6">
      <w:r>
        <w:t xml:space="preserve">The Demolition of the Brick Pressing Shed and adjoining former Engine House will impact the outstanding historical, scientific and technological significance of the </w:t>
      </w:r>
      <w:proofErr w:type="gramStart"/>
      <w:r>
        <w:t>Brickworks as a whole</w:t>
      </w:r>
      <w:proofErr w:type="gramEnd"/>
      <w:r>
        <w:t xml:space="preserve">. The demolition of Building 5 – with the associated relocation of the brick-making machinery, and destruction of other elements (e.g. conveyors, communication hatches, workers cribs etc) – means the loss of the earliest and a very rare surviving example of its type in Victoria and Australia. The former Hoffman Brickworks have the highest level of heritage protection available in Victoria (under the </w:t>
      </w:r>
      <w:r>
        <w:rPr>
          <w:i/>
          <w:iCs/>
        </w:rPr>
        <w:t>Heritage Act 2017</w:t>
      </w:r>
      <w:r>
        <w:t xml:space="preserve">) and such places should be protected. </w:t>
      </w:r>
    </w:p>
    <w:p w:rsidR="00E41AA6" w:rsidRDefault="00E41AA6" w:rsidP="00E41AA6"/>
    <w:p w:rsidR="00E41AA6" w:rsidRDefault="00E41AA6" w:rsidP="00E41AA6">
      <w:r>
        <w:t xml:space="preserve">The demolition is not warranted </w:t>
      </w:r>
      <w:proofErr w:type="gramStart"/>
      <w:r>
        <w:t>on the basis of</w:t>
      </w:r>
      <w:proofErr w:type="gramEnd"/>
      <w:r>
        <w:t xml:space="preserve"> the structural condition of the building. The owner/developer has received engineering advice (from Beauchamp Hogg Spano Consultants) that the buildings can be repaired and reused. The owner/developer has failed to adequately maintain these buildings in a secure and water tight condition; this neglect has caused some of the deterioration.</w:t>
      </w:r>
    </w:p>
    <w:p w:rsidR="00E41AA6" w:rsidRDefault="00E41AA6" w:rsidP="00E41AA6"/>
    <w:p w:rsidR="00E41AA6" w:rsidRDefault="00E41AA6" w:rsidP="00E41AA6">
      <w:r>
        <w:t>Approvals – from Heritage Victoria and Moreland City Council - that have allowed the redevelopment of this site have been based on the conservation of the historic core, including adaptive reuse of Buildings 5 and 6, with Building 5 having interpretation as its primary use. For example:</w:t>
      </w:r>
    </w:p>
    <w:p w:rsidR="00E41AA6" w:rsidRDefault="00E41AA6" w:rsidP="00E41AA6"/>
    <w:p w:rsidR="00E41AA6" w:rsidRDefault="00E41AA6" w:rsidP="00E41AA6">
      <w:pPr>
        <w:numPr>
          <w:ilvl w:val="1"/>
          <w:numId w:val="1"/>
        </w:numPr>
        <w:spacing w:after="200" w:line="276" w:lineRule="auto"/>
        <w:contextualSpacing/>
      </w:pPr>
      <w:r>
        <w:t xml:space="preserve">The first Heritage Victoria permit issued in 1998 and which forms the basis of all subsequent approvals states that: “Building 5 and all its associated equipment, including the nine brick presses, (1 Austral Otis machine, 2 Anderson machines, and six other unmarked machines designed on the same Bradley Craven brick press </w:t>
      </w:r>
      <w:r>
        <w:lastRenderedPageBreak/>
        <w:t>model) is to be retained in its entirety.  Building 5 is to be used primarily for the interpretation of the Hoffman Brickworks site and may include other compatible uses.  Building 5 is to be accessible to the public ...”</w:t>
      </w:r>
    </w:p>
    <w:p w:rsidR="00E41AA6" w:rsidRDefault="00E41AA6" w:rsidP="00E41AA6">
      <w:pPr>
        <w:numPr>
          <w:ilvl w:val="1"/>
          <w:numId w:val="1"/>
        </w:numPr>
        <w:spacing w:after="200" w:line="276" w:lineRule="auto"/>
        <w:contextualSpacing/>
      </w:pPr>
      <w:r>
        <w:t>The amended Development Plan approved in 2010 allowed some strata title offices and a retail space in Building 5, but required retention of all the brick-presses.</w:t>
      </w:r>
    </w:p>
    <w:p w:rsidR="00E41AA6" w:rsidRDefault="00E41AA6" w:rsidP="00E41AA6">
      <w:r>
        <w:t xml:space="preserve">We strongly feel that the developers have failed to deliver what was promised to date with the 99 Brickworks dwelling which included long delays in achieving the final development concept which was completed, but to the satisfaction of those who are living there would be questionable. </w:t>
      </w:r>
    </w:p>
    <w:p w:rsidR="00E41AA6" w:rsidRDefault="00E41AA6" w:rsidP="00E41AA6"/>
    <w:p w:rsidR="00E41AA6" w:rsidRDefault="00E41AA6" w:rsidP="00E41AA6">
      <w:r>
        <w:t>This proposal from the developers is yet another proposal when residents expected that the last proposal – approved in 2010 – would be implemented. How many more proposals will we have to comment on, while seeing no real action to conserve this important building? We would implore you to address the issues with the developer regarding their failure to conserve the history of Brickworks today and deny their permit application for the demolition of the buildings as well as any approval for buildings above the height of 99 Brickworks Drive.</w:t>
      </w:r>
    </w:p>
    <w:p w:rsidR="00E41AA6" w:rsidRDefault="00E41AA6" w:rsidP="00E41AA6"/>
    <w:p w:rsidR="00E41AA6" w:rsidRDefault="00E41AA6" w:rsidP="00E41AA6">
      <w:r>
        <w:t>Thank you in advance for your consideration of our requests, please do not hesitate to contact Liz for further discussion.</w:t>
      </w:r>
    </w:p>
    <w:p w:rsidR="00E41AA6" w:rsidRDefault="00E41AA6" w:rsidP="00E41AA6"/>
    <w:p w:rsidR="00E41AA6" w:rsidRDefault="00E41AA6" w:rsidP="00E41AA6">
      <w:r>
        <w:t>Kind regards,</w:t>
      </w:r>
    </w:p>
    <w:p w:rsidR="00E41AA6" w:rsidRDefault="00E41AA6" w:rsidP="00E41AA6"/>
    <w:p w:rsidR="00E41AA6" w:rsidRDefault="00E41AA6" w:rsidP="00E41AA6">
      <w:r>
        <w:t xml:space="preserve">Liz </w:t>
      </w:r>
      <w:r w:rsidR="0055693A">
        <w:t>and Martin</w:t>
      </w:r>
      <w:bookmarkStart w:id="0" w:name="_GoBack"/>
      <w:bookmarkEnd w:id="0"/>
    </w:p>
    <w:p w:rsidR="00E41AA6" w:rsidRDefault="00E41AA6" w:rsidP="00E41AA6">
      <w:r>
        <w:t xml:space="preserve">Brickworks Drive, Brunswick </w:t>
      </w:r>
    </w:p>
    <w:p w:rsidR="00E41AA6" w:rsidRDefault="00E41AA6" w:rsidP="00E41AA6"/>
    <w:p w:rsidR="0006104C" w:rsidRDefault="0006104C"/>
    <w:sectPr w:rsidR="000610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32A72"/>
    <w:multiLevelType w:val="hybridMultilevel"/>
    <w:tmpl w:val="0122AFA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AA6"/>
    <w:rsid w:val="0006104C"/>
    <w:rsid w:val="0055693A"/>
    <w:rsid w:val="009A1882"/>
    <w:rsid w:val="00E41A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03C07"/>
  <w15:chartTrackingRefBased/>
  <w15:docId w15:val="{E5DD38B6-FBF1-45E6-AC20-5C22D12FB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41AA6"/>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183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2</cp:revision>
  <dcterms:created xsi:type="dcterms:W3CDTF">2018-01-08T23:06:00Z</dcterms:created>
  <dcterms:modified xsi:type="dcterms:W3CDTF">2018-01-08T23:29:00Z</dcterms:modified>
</cp:coreProperties>
</file>